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4FE8" w14:textId="35F20519" w:rsidR="000B20B9" w:rsidRPr="00DE7CBF" w:rsidRDefault="00D14313" w:rsidP="00DE7CBF">
      <w:pPr>
        <w:jc w:val="center"/>
        <w:rPr>
          <w:rFonts w:ascii="Times New Roman" w:hAnsi="Times New Roman" w:cs="Times New Roman"/>
        </w:rPr>
      </w:pPr>
      <w:r w:rsidRPr="00DE7CBF">
        <w:rPr>
          <w:rFonts w:ascii="Times New Roman" w:hAnsi="Times New Roman" w:cs="Times New Roman"/>
          <w:b/>
          <w:u w:val="single"/>
        </w:rPr>
        <w:t>For expenses charged to Mutual Fund Schemes</w:t>
      </w:r>
      <w:r w:rsidR="00F22F73">
        <w:rPr>
          <w:rFonts w:ascii="Times New Roman" w:hAnsi="Times New Roman" w:cs="Times New Roman"/>
          <w:b/>
          <w:u w:val="single"/>
        </w:rPr>
        <w:t>:</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5C2281" w:rsidRPr="005C2281" w14:paraId="2A5F6880" w14:textId="77777777" w:rsidTr="00DE7CBF">
        <w:trPr>
          <w:trHeight w:val="587"/>
        </w:trPr>
        <w:tc>
          <w:tcPr>
            <w:tcW w:w="9595" w:type="dxa"/>
            <w:gridSpan w:val="5"/>
            <w:tcBorders>
              <w:bottom w:val="single" w:sz="4" w:space="0" w:color="auto"/>
            </w:tcBorders>
            <w:noWrap/>
            <w:tcMar>
              <w:top w:w="0" w:type="dxa"/>
              <w:left w:w="108" w:type="dxa"/>
              <w:bottom w:w="0" w:type="dxa"/>
              <w:right w:w="108" w:type="dxa"/>
            </w:tcMar>
            <w:vAlign w:val="bottom"/>
          </w:tcPr>
          <w:p w14:paraId="188B12DD" w14:textId="2080BC2F" w:rsidR="005C2281" w:rsidRPr="005C2281" w:rsidRDefault="005C2281" w:rsidP="00DE7CBF">
            <w:pPr>
              <w:jc w:val="right"/>
              <w:rPr>
                <w:rFonts w:ascii="Times New Roman" w:hAnsi="Times New Roman" w:cs="Times New Roman"/>
                <w:b/>
                <w:bCs/>
                <w:color w:val="000000"/>
              </w:rPr>
            </w:pPr>
            <w:r w:rsidRPr="00641AC6">
              <w:rPr>
                <w:rFonts w:ascii="Times New Roman" w:hAnsi="Times New Roman" w:cs="Times New Roman"/>
                <w:b/>
                <w:bCs/>
                <w:color w:val="000000"/>
              </w:rPr>
              <w:t>Amount (Rs. in lakhs</w:t>
            </w:r>
            <w:r>
              <w:rPr>
                <w:rFonts w:ascii="Times New Roman" w:hAnsi="Times New Roman" w:cs="Times New Roman"/>
                <w:b/>
                <w:bCs/>
                <w:color w:val="000000"/>
              </w:rPr>
              <w:t>)</w:t>
            </w:r>
          </w:p>
        </w:tc>
      </w:tr>
      <w:tr w:rsidR="0027622C" w:rsidRPr="005C2281" w14:paraId="74A69964" w14:textId="77777777" w:rsidTr="00DE7CBF">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E234E0" w14:textId="77777777" w:rsidR="0027622C" w:rsidRPr="00DE7CBF" w:rsidRDefault="0027622C" w:rsidP="00DE7CBF">
            <w:pPr>
              <w:jc w:val="center"/>
              <w:rPr>
                <w:rFonts w:ascii="Times New Roman" w:hAnsi="Times New Roman" w:cs="Times New Roman"/>
                <w:b/>
                <w:bCs/>
                <w:color w:val="000000"/>
              </w:rPr>
            </w:pPr>
            <w:r w:rsidRPr="00DE7CBF">
              <w:rPr>
                <w:rFonts w:ascii="Times New Roman" w:hAnsi="Times New Roman" w:cs="Times New Roman"/>
                <w:b/>
                <w:bCs/>
                <w:color w:val="000000"/>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9306E" w14:textId="6267191B"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 xml:space="preserve">Jan - March 2024 </w:t>
            </w:r>
            <w:r w:rsidRPr="00DE7CBF">
              <w:rPr>
                <w:rFonts w:ascii="Times New Roman" w:hAnsi="Times New Roman" w:cs="Times New Roman"/>
                <w:b/>
                <w:bCs/>
                <w:color w:val="000000"/>
              </w:rPr>
              <w:br/>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23ECC3" w14:textId="77777777"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April - June 2024</w:t>
            </w:r>
          </w:p>
          <w:p w14:paraId="1AED4AFA" w14:textId="18907153" w:rsidR="0027622C" w:rsidRPr="00DE7CBF" w:rsidRDefault="0027622C" w:rsidP="005C2281">
            <w:pPr>
              <w:jc w:val="center"/>
              <w:rPr>
                <w:rFonts w:ascii="Times New Roman" w:hAnsi="Times New Roman" w:cs="Times New Roman"/>
                <w:b/>
                <w:bCs/>
                <w:color w:val="000000"/>
              </w:rPr>
            </w:pPr>
          </w:p>
        </w:tc>
        <w:tc>
          <w:tcPr>
            <w:tcW w:w="1458" w:type="dxa"/>
            <w:tcBorders>
              <w:top w:val="single" w:sz="4" w:space="0" w:color="auto"/>
              <w:left w:val="single" w:sz="4" w:space="0" w:color="auto"/>
              <w:bottom w:val="single" w:sz="4" w:space="0" w:color="auto"/>
              <w:right w:val="single" w:sz="4" w:space="0" w:color="auto"/>
            </w:tcBorders>
            <w:vAlign w:val="center"/>
          </w:tcPr>
          <w:p w14:paraId="1C622A0C" w14:textId="4272BE97"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July - Sep</w:t>
            </w:r>
          </w:p>
          <w:p w14:paraId="2DCA8724" w14:textId="23BDCF2A"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2024</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AF39BB" w14:textId="5D001B4E"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Oct - Dec</w:t>
            </w:r>
          </w:p>
          <w:p w14:paraId="6FF3BD00" w14:textId="039658D6" w:rsidR="0027622C" w:rsidRPr="00DE7CBF" w:rsidRDefault="0027622C" w:rsidP="005C2281">
            <w:pPr>
              <w:jc w:val="center"/>
              <w:rPr>
                <w:rFonts w:ascii="Times New Roman" w:hAnsi="Times New Roman" w:cs="Times New Roman"/>
                <w:b/>
                <w:bCs/>
                <w:color w:val="000000"/>
              </w:rPr>
            </w:pPr>
            <w:r w:rsidRPr="00DE7CBF">
              <w:rPr>
                <w:rFonts w:ascii="Times New Roman" w:hAnsi="Times New Roman" w:cs="Times New Roman"/>
                <w:b/>
                <w:bCs/>
                <w:color w:val="000000"/>
              </w:rPr>
              <w:t xml:space="preserve">2024 </w:t>
            </w:r>
            <w:r w:rsidRPr="00DE7CBF">
              <w:rPr>
                <w:rFonts w:ascii="Times New Roman" w:hAnsi="Times New Roman" w:cs="Times New Roman"/>
                <w:b/>
                <w:bCs/>
                <w:color w:val="000000"/>
              </w:rPr>
              <w:br/>
            </w:r>
          </w:p>
        </w:tc>
      </w:tr>
      <w:tr w:rsidR="00F22F73" w:rsidRPr="005C2281" w14:paraId="662124F9" w14:textId="77777777" w:rsidTr="00DE7CBF">
        <w:trPr>
          <w:trHeight w:val="683"/>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577CDA" w14:textId="3A70B6D6"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Programmes in terms of para 10.1.12 (h) of SEBI Master circular dated </w:t>
            </w:r>
            <w:r w:rsidR="00F61231" w:rsidRPr="00F61231">
              <w:rPr>
                <w:rFonts w:ascii="Times New Roman" w:hAnsi="Times New Roman" w:cs="Times New Roman"/>
                <w:color w:val="000000"/>
              </w:rPr>
              <w:t>June 27, 2024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5D83D9" w14:textId="53608C25" w:rsidR="00F22F73" w:rsidRPr="00DE7CBF" w:rsidRDefault="00F22F73" w:rsidP="00DE7CBF">
            <w:pPr>
              <w:jc w:val="right"/>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F97EEB3" w14:textId="546E0C20"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02AD4530" w14:textId="7D781DCA" w:rsidR="00F22F73" w:rsidRPr="00DE7CBF" w:rsidRDefault="007162ED"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C43F52A" w14:textId="3A22ADF1"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676C0AA5"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9457B3"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F52F70" w14:textId="5A1F86B7" w:rsidR="00F22F73" w:rsidRPr="00DE7CBF" w:rsidRDefault="00F22F73" w:rsidP="00DE7CBF">
            <w:pPr>
              <w:jc w:val="right"/>
              <w:rPr>
                <w:rFonts w:ascii="Times New Roman" w:hAnsi="Times New Roman" w:cs="Times New Roman"/>
              </w:rPr>
            </w:pPr>
            <w:r w:rsidRPr="00DE7CBF">
              <w:rPr>
                <w:rFonts w:ascii="Times New Roman" w:hAnsi="Times New Roman" w:cs="Times New Roman"/>
              </w:rPr>
              <w:t>2.72</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29CB7B" w14:textId="0319251F"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107007D3" w14:textId="1ACBCE7A" w:rsidR="00F22F73" w:rsidRPr="00DE7CBF" w:rsidRDefault="007162ED" w:rsidP="00DE7CBF">
            <w:pPr>
              <w:jc w:val="center"/>
              <w:rPr>
                <w:rFonts w:ascii="Times New Roman" w:hAnsi="Times New Roman" w:cs="Times New Roman"/>
                <w:color w:val="000000"/>
              </w:rPr>
            </w:pPr>
            <w:r>
              <w:rPr>
                <w:rFonts w:ascii="Times New Roman" w:hAnsi="Times New Roman" w:cs="Times New Roman"/>
                <w:color w:val="000000"/>
              </w:rPr>
              <w:t>2.22</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E8F0D6" w14:textId="083FED94" w:rsidR="00F22F73" w:rsidRPr="00DE7CBF" w:rsidRDefault="00F516A7" w:rsidP="00DE7CBF">
            <w:pPr>
              <w:jc w:val="center"/>
              <w:rPr>
                <w:rFonts w:ascii="Times New Roman" w:hAnsi="Times New Roman" w:cs="Times New Roman"/>
                <w:color w:val="000000"/>
              </w:rPr>
            </w:pPr>
            <w:r>
              <w:rPr>
                <w:rFonts w:ascii="Times New Roman" w:hAnsi="Times New Roman" w:cs="Times New Roman"/>
                <w:color w:val="000000"/>
              </w:rPr>
              <w:t>3.71</w:t>
            </w:r>
          </w:p>
        </w:tc>
      </w:tr>
      <w:tr w:rsidR="00F22F73" w:rsidRPr="005C2281" w14:paraId="606EFAAB"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6E15207"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D14BA92" w14:textId="628667C5" w:rsidR="00F22F73" w:rsidRPr="00DE7CBF" w:rsidRDefault="00F22F73" w:rsidP="00DE7CBF">
            <w:pPr>
              <w:jc w:val="right"/>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465FB0" w14:textId="184D5A66"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69D1A519" w14:textId="57831441" w:rsidR="00F22F73" w:rsidRPr="00DE7CBF" w:rsidRDefault="007162ED"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B798D5" w14:textId="0D446AD3"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19BDBD77"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93636A" w14:textId="77777777" w:rsidR="00F22F73" w:rsidRPr="00DE7CBF" w:rsidRDefault="00F22F73" w:rsidP="00F22F73">
            <w:pPr>
              <w:rPr>
                <w:rFonts w:ascii="Times New Roman" w:hAnsi="Times New Roman" w:cs="Times New Roman"/>
                <w:color w:val="000000"/>
              </w:rPr>
            </w:pPr>
            <w:r w:rsidRPr="00DE7CBF">
              <w:rPr>
                <w:rFonts w:ascii="Times New Roman" w:hAnsi="Times New Roman" w:cs="Times New Roman"/>
                <w:color w:val="000000"/>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59A58F" w14:textId="16562DDB" w:rsidR="00F22F73" w:rsidRPr="00DE7CBF" w:rsidRDefault="00F22F73" w:rsidP="00DE7CBF">
            <w:pPr>
              <w:jc w:val="right"/>
              <w:rPr>
                <w:rFonts w:ascii="Times New Roman" w:hAnsi="Times New Roman" w:cs="Times New Roman"/>
              </w:rPr>
            </w:pPr>
            <w:r w:rsidRPr="00DE7CBF">
              <w:rPr>
                <w:rFonts w:ascii="Times New Roman" w:hAnsi="Times New Roman" w:cs="Times New Roman"/>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33146CD" w14:textId="03E994F6"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2475F6DF" w14:textId="78FE9FDE" w:rsidR="00F22F73" w:rsidRPr="00DE7CBF" w:rsidRDefault="007162ED"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8C9F07" w14:textId="480BCF7E"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3A9B5C5C"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F1A439E" w14:textId="77777777" w:rsidR="00F22F73" w:rsidRPr="00DE7CBF" w:rsidRDefault="00F22F73" w:rsidP="00F22F73">
            <w:pPr>
              <w:rPr>
                <w:rFonts w:ascii="Times New Roman" w:hAnsi="Times New Roman" w:cs="Times New Roman"/>
                <w:b/>
                <w:bCs/>
                <w:color w:val="000000"/>
              </w:rPr>
            </w:pPr>
            <w:r w:rsidRPr="00DE7CBF">
              <w:rPr>
                <w:rFonts w:ascii="Times New Roman" w:hAnsi="Times New Roman" w:cs="Times New Roman"/>
                <w:b/>
                <w:bCs/>
                <w:color w:val="000000"/>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DA0BF84" w14:textId="399E7C76" w:rsidR="00F22F73" w:rsidRPr="00DE7CBF" w:rsidRDefault="00F22F73" w:rsidP="00DE7CBF">
            <w:pPr>
              <w:jc w:val="right"/>
              <w:rPr>
                <w:rFonts w:ascii="Times New Roman" w:hAnsi="Times New Roman" w:cs="Times New Roman"/>
                <w:b/>
                <w:bCs/>
              </w:rPr>
            </w:pPr>
            <w:r w:rsidRPr="00DE7CBF">
              <w:rPr>
                <w:rFonts w:ascii="Times New Roman" w:hAnsi="Times New Roman" w:cs="Times New Roman"/>
                <w:b/>
                <w:bCs/>
              </w:rPr>
              <w:t>2.72</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E010DB" w14:textId="2A65B1A1" w:rsidR="00F22F73" w:rsidRPr="00B161B5" w:rsidRDefault="00B161B5" w:rsidP="00DE7CBF">
            <w:pPr>
              <w:jc w:val="center"/>
              <w:rPr>
                <w:rFonts w:ascii="Times New Roman" w:hAnsi="Times New Roman" w:cs="Times New Roman"/>
                <w:b/>
                <w:bCs/>
                <w:color w:val="000000"/>
              </w:rPr>
            </w:pPr>
            <w:r w:rsidRPr="00B161B5">
              <w:rPr>
                <w:rFonts w:ascii="Times New Roman" w:hAnsi="Times New Roman" w:cs="Times New Roman"/>
                <w:b/>
                <w:bCs/>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70F37C98" w14:textId="7216BE00" w:rsidR="00F22F73" w:rsidRPr="007162ED" w:rsidRDefault="007162ED" w:rsidP="00DE7CBF">
            <w:pPr>
              <w:jc w:val="center"/>
              <w:rPr>
                <w:rFonts w:ascii="Times New Roman" w:hAnsi="Times New Roman" w:cs="Times New Roman"/>
                <w:b/>
                <w:bCs/>
                <w:color w:val="000000"/>
              </w:rPr>
            </w:pPr>
            <w:r w:rsidRPr="007162ED">
              <w:rPr>
                <w:rFonts w:ascii="Times New Roman" w:hAnsi="Times New Roman" w:cs="Times New Roman"/>
                <w:b/>
                <w:bCs/>
                <w:color w:val="000000"/>
              </w:rPr>
              <w:t>2.22</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FFC7A8" w14:textId="5DD29DC3" w:rsidR="00F22F73" w:rsidRPr="00AA4570" w:rsidRDefault="00F516A7" w:rsidP="00DE7CBF">
            <w:pPr>
              <w:jc w:val="center"/>
              <w:rPr>
                <w:rFonts w:ascii="Times New Roman" w:hAnsi="Times New Roman" w:cs="Times New Roman"/>
                <w:b/>
                <w:bCs/>
                <w:color w:val="000000"/>
              </w:rPr>
            </w:pPr>
            <w:r w:rsidRPr="00AA4570">
              <w:rPr>
                <w:rFonts w:ascii="Times New Roman" w:hAnsi="Times New Roman" w:cs="Times New Roman"/>
                <w:b/>
                <w:bCs/>
                <w:color w:val="000000"/>
              </w:rPr>
              <w:t>3.71</w:t>
            </w:r>
          </w:p>
        </w:tc>
      </w:tr>
      <w:tr w:rsidR="0027622C" w:rsidRPr="005C2281" w14:paraId="27039CDA" w14:textId="77777777" w:rsidTr="0027622C">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75331793" w14:textId="77777777" w:rsidR="0027622C" w:rsidRPr="00DE7CBF" w:rsidRDefault="0027622C" w:rsidP="0027622C">
            <w:pPr>
              <w:rPr>
                <w:rFonts w:ascii="Times New Roman" w:hAnsi="Times New Roman" w:cs="Times New Roman"/>
                <w:color w:val="000000"/>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441C60A8" w14:textId="77777777" w:rsidR="0027622C" w:rsidRPr="005C2281" w:rsidRDefault="0027622C" w:rsidP="0027622C">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0FB4E96C" w14:textId="77777777" w:rsidR="0027622C" w:rsidRPr="005C2281" w:rsidRDefault="0027622C" w:rsidP="0027622C">
            <w:pPr>
              <w:rPr>
                <w:rFonts w:ascii="Times New Roman" w:eastAsia="Times New Roman" w:hAnsi="Times New Roman" w:cs="Times New Roman"/>
              </w:rPr>
            </w:pPr>
          </w:p>
        </w:tc>
        <w:tc>
          <w:tcPr>
            <w:tcW w:w="1458" w:type="dxa"/>
            <w:tcBorders>
              <w:top w:val="single" w:sz="4" w:space="0" w:color="auto"/>
              <w:bottom w:val="single" w:sz="4" w:space="0" w:color="auto"/>
            </w:tcBorders>
          </w:tcPr>
          <w:p w14:paraId="2A6B864A" w14:textId="77777777" w:rsidR="0027622C" w:rsidRPr="005C2281" w:rsidRDefault="0027622C" w:rsidP="0027622C">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7A0B853E" w14:textId="77777777" w:rsidR="0027622C" w:rsidRPr="005C2281" w:rsidRDefault="0027622C" w:rsidP="0027622C">
            <w:pPr>
              <w:rPr>
                <w:rFonts w:ascii="Times New Roman" w:eastAsia="Times New Roman" w:hAnsi="Times New Roman" w:cs="Times New Roman"/>
              </w:rPr>
            </w:pPr>
          </w:p>
        </w:tc>
      </w:tr>
      <w:tr w:rsidR="0027622C" w:rsidRPr="005C2281" w14:paraId="698E1803" w14:textId="77777777" w:rsidTr="00DE7CBF">
        <w:trPr>
          <w:trHeight w:val="548"/>
        </w:trPr>
        <w:tc>
          <w:tcPr>
            <w:tcW w:w="9595" w:type="dxa"/>
            <w:gridSpan w:val="5"/>
            <w:tcBorders>
              <w:top w:val="single" w:sz="4" w:space="0" w:color="auto"/>
              <w:left w:val="single" w:sz="4" w:space="0" w:color="auto"/>
              <w:bottom w:val="single" w:sz="4" w:space="0" w:color="auto"/>
              <w:right w:val="single" w:sz="4" w:space="0" w:color="auto"/>
            </w:tcBorders>
          </w:tcPr>
          <w:p w14:paraId="50A51E74" w14:textId="1EC64933"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to distributors </w:t>
            </w:r>
            <w:r w:rsidR="00E55C2D" w:rsidRPr="00DE7CBF">
              <w:rPr>
                <w:rFonts w:ascii="Times New Roman" w:hAnsi="Times New Roman" w:cs="Times New Roman"/>
                <w:color w:val="000000"/>
              </w:rPr>
              <w:t xml:space="preserve">relating to </w:t>
            </w:r>
            <w:r w:rsidR="00D07D8C" w:rsidRPr="00DE7CBF">
              <w:rPr>
                <w:rFonts w:ascii="Times New Roman" w:hAnsi="Times New Roman" w:cs="Times New Roman"/>
                <w:color w:val="000000"/>
              </w:rPr>
              <w:t>Schemes</w:t>
            </w:r>
            <w:r w:rsidR="00E55C2D" w:rsidRPr="00DE7CBF">
              <w:rPr>
                <w:rFonts w:ascii="Times New Roman" w:hAnsi="Times New Roman" w:cs="Times New Roman"/>
                <w:color w:val="000000"/>
              </w:rPr>
              <w:t xml:space="preserve"> of </w:t>
            </w:r>
            <w:r w:rsidR="005C2281">
              <w:rPr>
                <w:rFonts w:ascii="Times New Roman" w:hAnsi="Times New Roman" w:cs="Times New Roman"/>
                <w:color w:val="000000"/>
              </w:rPr>
              <w:t>Invesco</w:t>
            </w:r>
            <w:r w:rsidR="005C2281" w:rsidRPr="00DE7CBF">
              <w:rPr>
                <w:rFonts w:ascii="Times New Roman" w:hAnsi="Times New Roman" w:cs="Times New Roman"/>
                <w:color w:val="000000"/>
              </w:rPr>
              <w:t xml:space="preserve"> </w:t>
            </w:r>
            <w:r w:rsidR="00E55C2D" w:rsidRPr="00DE7CBF">
              <w:rPr>
                <w:rFonts w:ascii="Times New Roman" w:hAnsi="Times New Roman" w:cs="Times New Roman"/>
                <w:color w:val="000000"/>
              </w:rPr>
              <w:t>Mutual Fund</w:t>
            </w:r>
            <w:r w:rsidRPr="00DE7CBF">
              <w:rPr>
                <w:rFonts w:ascii="Times New Roman" w:hAnsi="Times New Roman" w:cs="Times New Roman"/>
                <w:color w:val="000000"/>
              </w:rPr>
              <w:t>.</w:t>
            </w:r>
            <w:r w:rsidR="00D07D8C" w:rsidRPr="00DE7CBF">
              <w:rPr>
                <w:rFonts w:ascii="Times New Roman" w:hAnsi="Times New Roman" w:cs="Times New Roman"/>
                <w:color w:val="000000"/>
              </w:rPr>
              <w:t xml:space="preserve"> Such t</w:t>
            </w:r>
            <w:r w:rsidRPr="00DE7CBF">
              <w:rPr>
                <w:rFonts w:ascii="Times New Roman" w:hAnsi="Times New Roman" w:cs="Times New Roman"/>
                <w:color w:val="000000"/>
              </w:rPr>
              <w:t>rainings are not used for reward or non-cash incentives.</w:t>
            </w:r>
          </w:p>
        </w:tc>
      </w:tr>
      <w:tr w:rsidR="0027622C" w:rsidRPr="005C2281" w14:paraId="1C33867E" w14:textId="77777777" w:rsidTr="00C66B7E">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0B3C1D0F" w14:textId="664064EA"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*In terms of AMFI Member Correspondence </w:t>
            </w:r>
            <w:r w:rsidR="000D49F6">
              <w:rPr>
                <w:rFonts w:ascii="Times New Roman" w:hAnsi="Times New Roman" w:cs="Times New Roman"/>
                <w:color w:val="000000"/>
              </w:rPr>
              <w:t xml:space="preserve">no. </w:t>
            </w:r>
            <w:r w:rsidRPr="00DE7CBF">
              <w:rPr>
                <w:rFonts w:ascii="Times New Roman" w:hAnsi="Times New Roman" w:cs="Times New Roman"/>
                <w:color w:val="000000"/>
              </w:rPr>
              <w:t xml:space="preserve">35P/MEM-COR/121/2023-24 </w:t>
            </w:r>
            <w:r w:rsidR="00362497" w:rsidRPr="00C54B82">
              <w:rPr>
                <w:rFonts w:ascii="Times New Roman" w:hAnsi="Times New Roman" w:cs="Times New Roman"/>
                <w:color w:val="000000"/>
              </w:rPr>
              <w:t>d</w:t>
            </w:r>
            <w:r w:rsidR="00362497">
              <w:rPr>
                <w:rFonts w:ascii="Times New Roman" w:hAnsi="Times New Roman" w:cs="Times New Roman"/>
                <w:color w:val="000000"/>
              </w:rPr>
              <w:t>a</w:t>
            </w:r>
            <w:r w:rsidR="00362497" w:rsidRPr="00C54B82">
              <w:rPr>
                <w:rFonts w:ascii="Times New Roman" w:hAnsi="Times New Roman" w:cs="Times New Roman"/>
                <w:color w:val="000000"/>
              </w:rPr>
              <w:t>t</w:t>
            </w:r>
            <w:r w:rsidR="00362497">
              <w:rPr>
                <w:rFonts w:ascii="Times New Roman" w:hAnsi="Times New Roman" w:cs="Times New Roman"/>
                <w:color w:val="000000"/>
              </w:rPr>
              <w:t>ed</w:t>
            </w:r>
            <w:r w:rsidRPr="00DE7CBF">
              <w:rPr>
                <w:rFonts w:ascii="Times New Roman" w:hAnsi="Times New Roman" w:cs="Times New Roman"/>
                <w:color w:val="000000"/>
              </w:rPr>
              <w:t xml:space="preserve"> March</w:t>
            </w:r>
            <w:r w:rsidR="00362497">
              <w:rPr>
                <w:rFonts w:ascii="Times New Roman" w:hAnsi="Times New Roman" w:cs="Times New Roman"/>
                <w:color w:val="000000"/>
              </w:rPr>
              <w:t xml:space="preserve"> 5</w:t>
            </w:r>
            <w:r w:rsidRPr="00DE7CBF">
              <w:rPr>
                <w:rFonts w:ascii="Times New Roman" w:hAnsi="Times New Roman" w:cs="Times New Roman"/>
                <w:color w:val="000000"/>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5C2281" w14:paraId="505A258A" w14:textId="77777777" w:rsidTr="00192DD8">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7FBB5288" w14:textId="5C4AF3B2"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Date of payment is considered for reporting in respective quarter</w:t>
            </w:r>
            <w:r w:rsidR="00FD2F22">
              <w:rPr>
                <w:rFonts w:ascii="Times New Roman" w:hAnsi="Times New Roman" w:cs="Times New Roman"/>
                <w:color w:val="000000"/>
              </w:rPr>
              <w:t>.</w:t>
            </w:r>
          </w:p>
        </w:tc>
      </w:tr>
    </w:tbl>
    <w:p w14:paraId="01D62010" w14:textId="77777777" w:rsidR="00F22F73" w:rsidRPr="00DE7CBF" w:rsidRDefault="00F22F73">
      <w:pPr>
        <w:spacing w:after="160" w:line="259" w:lineRule="auto"/>
        <w:rPr>
          <w:rFonts w:ascii="Times New Roman" w:hAnsi="Times New Roman" w:cs="Times New Roman"/>
        </w:rPr>
      </w:pPr>
    </w:p>
    <w:p w14:paraId="6CFD6900" w14:textId="096B7D36" w:rsidR="00D14313" w:rsidRPr="00DE7CBF" w:rsidRDefault="00D14313" w:rsidP="00DE7CBF">
      <w:pPr>
        <w:spacing w:after="160" w:line="259" w:lineRule="auto"/>
        <w:jc w:val="center"/>
        <w:rPr>
          <w:rFonts w:ascii="Times New Roman" w:hAnsi="Times New Roman" w:cs="Times New Roman"/>
        </w:rPr>
      </w:pPr>
      <w:r w:rsidRPr="00DE7CBF">
        <w:rPr>
          <w:rFonts w:ascii="Times New Roman" w:hAnsi="Times New Roman" w:cs="Times New Roman"/>
          <w:b/>
          <w:u w:val="single"/>
        </w:rPr>
        <w:t>For expenses charged to AMC</w:t>
      </w:r>
      <w:r w:rsidR="00F22F73">
        <w:rPr>
          <w:rFonts w:ascii="Times New Roman" w:hAnsi="Times New Roman" w:cs="Times New Roman"/>
          <w:b/>
          <w:u w:val="single"/>
        </w:rPr>
        <w:t>:</w:t>
      </w:r>
    </w:p>
    <w:tbl>
      <w:tblPr>
        <w:tblW w:w="9595" w:type="dxa"/>
        <w:tblInd w:w="-3" w:type="dxa"/>
        <w:tblCellMar>
          <w:left w:w="0" w:type="dxa"/>
          <w:right w:w="0" w:type="dxa"/>
        </w:tblCellMar>
        <w:tblLook w:val="04A0" w:firstRow="1" w:lastRow="0" w:firstColumn="1" w:lastColumn="0" w:noHBand="0" w:noVBand="1"/>
      </w:tblPr>
      <w:tblGrid>
        <w:gridCol w:w="3762"/>
        <w:gridCol w:w="1458"/>
        <w:gridCol w:w="1458"/>
        <w:gridCol w:w="1458"/>
        <w:gridCol w:w="1459"/>
      </w:tblGrid>
      <w:tr w:rsidR="00F22F73" w:rsidRPr="00F22F73" w14:paraId="48884277" w14:textId="77777777" w:rsidTr="00A308B6">
        <w:trPr>
          <w:trHeight w:val="587"/>
        </w:trPr>
        <w:tc>
          <w:tcPr>
            <w:tcW w:w="9595" w:type="dxa"/>
            <w:gridSpan w:val="5"/>
            <w:tcBorders>
              <w:bottom w:val="single" w:sz="4" w:space="0" w:color="auto"/>
            </w:tcBorders>
            <w:noWrap/>
            <w:tcMar>
              <w:top w:w="0" w:type="dxa"/>
              <w:left w:w="108" w:type="dxa"/>
              <w:bottom w:w="0" w:type="dxa"/>
              <w:right w:w="108" w:type="dxa"/>
            </w:tcMar>
            <w:vAlign w:val="bottom"/>
          </w:tcPr>
          <w:p w14:paraId="0DD1E699" w14:textId="16093647" w:rsidR="00F22F73" w:rsidRPr="00F22F73" w:rsidRDefault="00F22F73" w:rsidP="00DE7CBF">
            <w:pPr>
              <w:jc w:val="right"/>
              <w:rPr>
                <w:rFonts w:ascii="Times New Roman" w:hAnsi="Times New Roman" w:cs="Times New Roman"/>
                <w:b/>
                <w:bCs/>
                <w:color w:val="000000"/>
              </w:rPr>
            </w:pPr>
            <w:r w:rsidRPr="00641AC6">
              <w:rPr>
                <w:rFonts w:ascii="Times New Roman" w:hAnsi="Times New Roman" w:cs="Times New Roman"/>
                <w:b/>
                <w:bCs/>
                <w:color w:val="000000"/>
              </w:rPr>
              <w:t>Amount (Rs. in lakhs</w:t>
            </w:r>
            <w:r>
              <w:rPr>
                <w:rFonts w:ascii="Times New Roman" w:hAnsi="Times New Roman" w:cs="Times New Roman"/>
                <w:b/>
                <w:bCs/>
                <w:color w:val="000000"/>
              </w:rPr>
              <w:t>)</w:t>
            </w:r>
          </w:p>
        </w:tc>
      </w:tr>
      <w:tr w:rsidR="0027622C" w:rsidRPr="005C2281" w14:paraId="0AFE2920" w14:textId="77777777" w:rsidTr="00DE7CBF">
        <w:trPr>
          <w:trHeight w:val="587"/>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B22893" w14:textId="77777777" w:rsidR="0027622C" w:rsidRPr="00DE7CBF" w:rsidRDefault="0027622C" w:rsidP="00DE7CBF">
            <w:pPr>
              <w:jc w:val="center"/>
              <w:rPr>
                <w:rFonts w:ascii="Times New Roman" w:hAnsi="Times New Roman" w:cs="Times New Roman"/>
                <w:b/>
                <w:bCs/>
                <w:color w:val="000000"/>
              </w:rPr>
            </w:pPr>
            <w:r w:rsidRPr="00DE7CBF">
              <w:rPr>
                <w:rFonts w:ascii="Times New Roman" w:hAnsi="Times New Roman" w:cs="Times New Roman"/>
                <w:b/>
                <w:bCs/>
                <w:color w:val="000000"/>
              </w:rPr>
              <w:t>Description</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57C3C8" w14:textId="295CF499"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 xml:space="preserve">Jan - March 2024 </w:t>
            </w:r>
          </w:p>
        </w:tc>
        <w:tc>
          <w:tcPr>
            <w:tcW w:w="1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C58F0" w14:textId="01B19259"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April - June 2024</w:t>
            </w:r>
          </w:p>
        </w:tc>
        <w:tc>
          <w:tcPr>
            <w:tcW w:w="1458" w:type="dxa"/>
            <w:tcBorders>
              <w:top w:val="single" w:sz="4" w:space="0" w:color="auto"/>
              <w:left w:val="single" w:sz="4" w:space="0" w:color="auto"/>
              <w:bottom w:val="single" w:sz="4" w:space="0" w:color="auto"/>
              <w:right w:val="single" w:sz="4" w:space="0" w:color="auto"/>
            </w:tcBorders>
            <w:vAlign w:val="center"/>
          </w:tcPr>
          <w:p w14:paraId="321CB15A" w14:textId="083961E2"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July - Sep</w:t>
            </w:r>
          </w:p>
          <w:p w14:paraId="6F26D8EB" w14:textId="430901AE"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 xml:space="preserve">2024 </w:t>
            </w:r>
          </w:p>
        </w:tc>
        <w:tc>
          <w:tcPr>
            <w:tcW w:w="14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A0AA" w14:textId="4B924C13"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 xml:space="preserve">Oct </w:t>
            </w:r>
            <w:r w:rsidR="00F22F73">
              <w:rPr>
                <w:rFonts w:ascii="Times New Roman" w:hAnsi="Times New Roman" w:cs="Times New Roman"/>
                <w:b/>
                <w:bCs/>
                <w:color w:val="000000"/>
              </w:rPr>
              <w:t xml:space="preserve">- </w:t>
            </w:r>
            <w:r w:rsidRPr="00DE7CBF">
              <w:rPr>
                <w:rFonts w:ascii="Times New Roman" w:hAnsi="Times New Roman" w:cs="Times New Roman"/>
                <w:b/>
                <w:bCs/>
                <w:color w:val="000000"/>
              </w:rPr>
              <w:t>Dec</w:t>
            </w:r>
          </w:p>
          <w:p w14:paraId="712A9E0C" w14:textId="06CB1D84" w:rsidR="0027622C" w:rsidRPr="00DE7CBF" w:rsidRDefault="0027622C" w:rsidP="00F22F73">
            <w:pPr>
              <w:jc w:val="center"/>
              <w:rPr>
                <w:rFonts w:ascii="Times New Roman" w:hAnsi="Times New Roman" w:cs="Times New Roman"/>
                <w:b/>
                <w:bCs/>
                <w:color w:val="000000"/>
              </w:rPr>
            </w:pPr>
            <w:r w:rsidRPr="00DE7CBF">
              <w:rPr>
                <w:rFonts w:ascii="Times New Roman" w:hAnsi="Times New Roman" w:cs="Times New Roman"/>
                <w:b/>
                <w:bCs/>
                <w:color w:val="000000"/>
              </w:rPr>
              <w:t xml:space="preserve">2024 </w:t>
            </w:r>
          </w:p>
        </w:tc>
      </w:tr>
      <w:tr w:rsidR="00F22F73" w:rsidRPr="005C2281" w14:paraId="00BAA7C2" w14:textId="77777777" w:rsidTr="00DE7CBF">
        <w:trPr>
          <w:trHeight w:val="791"/>
        </w:trPr>
        <w:tc>
          <w:tcPr>
            <w:tcW w:w="3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7C605A" w14:textId="516A5230"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 xml:space="preserve">#Training Programmes in terms of 10.1.12 (h) of SEBI Master circular dated </w:t>
            </w:r>
            <w:r w:rsidR="00F61231" w:rsidRPr="00F61231">
              <w:rPr>
                <w:rFonts w:ascii="Times New Roman" w:hAnsi="Times New Roman" w:cs="Times New Roman"/>
                <w:color w:val="000000"/>
              </w:rPr>
              <w:t>June 27, 2024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895195" w14:textId="7D39AF3A" w:rsidR="00F22F73" w:rsidRPr="00DE7CBF" w:rsidRDefault="00F22F73" w:rsidP="00DE7CBF">
            <w:pPr>
              <w:jc w:val="right"/>
              <w:rPr>
                <w:rFonts w:ascii="Times New Roman" w:hAnsi="Times New Roman" w:cs="Times New Roman"/>
                <w:color w:val="000000"/>
              </w:rPr>
            </w:pPr>
            <w:r w:rsidRPr="00DE7CBF">
              <w:rPr>
                <w:rFonts w:ascii="Times New Roman" w:hAnsi="Times New Roman" w:cs="Times New Roman"/>
                <w:color w:val="000000"/>
              </w:rPr>
              <w:t>1.34</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00BA8C1" w14:textId="4C226D35"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0.45</w:t>
            </w:r>
          </w:p>
        </w:tc>
        <w:tc>
          <w:tcPr>
            <w:tcW w:w="1458" w:type="dxa"/>
            <w:tcBorders>
              <w:top w:val="single" w:sz="4" w:space="0" w:color="auto"/>
              <w:left w:val="single" w:sz="4" w:space="0" w:color="auto"/>
              <w:bottom w:val="single" w:sz="4" w:space="0" w:color="auto"/>
              <w:right w:val="single" w:sz="4" w:space="0" w:color="auto"/>
            </w:tcBorders>
            <w:vAlign w:val="center"/>
          </w:tcPr>
          <w:p w14:paraId="3A55D5F8" w14:textId="2731C82E" w:rsidR="00F22F73" w:rsidRPr="00DE7CBF" w:rsidRDefault="009E5DBC"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9FE6D7A" w14:textId="6A2A3BF0"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12B14E7C"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3C26711"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Events / Meets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F8A363" w14:textId="41EB4604" w:rsidR="00F22F73" w:rsidRPr="00DE7CBF" w:rsidRDefault="00F22F73" w:rsidP="00DE7CBF">
            <w:pPr>
              <w:jc w:val="right"/>
              <w:rPr>
                <w:rFonts w:ascii="Times New Roman" w:hAnsi="Times New Roman" w:cs="Times New Roman"/>
                <w:color w:val="000000"/>
              </w:rPr>
            </w:pPr>
            <w:r w:rsidRPr="00DE7CBF">
              <w:rPr>
                <w:rFonts w:ascii="Times New Roman" w:hAnsi="Times New Roman" w:cs="Times New Roman"/>
                <w:color w:val="000000"/>
              </w:rPr>
              <w:t>32.57</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A0D264" w14:textId="71F78688"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23.70</w:t>
            </w:r>
          </w:p>
        </w:tc>
        <w:tc>
          <w:tcPr>
            <w:tcW w:w="1458" w:type="dxa"/>
            <w:tcBorders>
              <w:top w:val="single" w:sz="4" w:space="0" w:color="auto"/>
              <w:left w:val="single" w:sz="4" w:space="0" w:color="auto"/>
              <w:bottom w:val="single" w:sz="4" w:space="0" w:color="auto"/>
              <w:right w:val="single" w:sz="4" w:space="0" w:color="auto"/>
            </w:tcBorders>
            <w:vAlign w:val="center"/>
          </w:tcPr>
          <w:p w14:paraId="78B3F1BF" w14:textId="41923DAA" w:rsidR="00F22F73" w:rsidRPr="00DE7CBF" w:rsidRDefault="009E5DBC" w:rsidP="00DE7CBF">
            <w:pPr>
              <w:jc w:val="center"/>
              <w:rPr>
                <w:rFonts w:ascii="Times New Roman" w:hAnsi="Times New Roman" w:cs="Times New Roman"/>
                <w:color w:val="000000"/>
              </w:rPr>
            </w:pPr>
            <w:r>
              <w:rPr>
                <w:rFonts w:ascii="Times New Roman" w:hAnsi="Times New Roman" w:cs="Times New Roman"/>
                <w:color w:val="000000"/>
              </w:rPr>
              <w:t>88.45</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A4E2369" w14:textId="372D9068"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69.</w:t>
            </w:r>
            <w:r w:rsidR="00E974D3">
              <w:rPr>
                <w:rFonts w:ascii="Times New Roman" w:hAnsi="Times New Roman" w:cs="Times New Roman"/>
                <w:color w:val="000000"/>
              </w:rPr>
              <w:t>17</w:t>
            </w:r>
          </w:p>
        </w:tc>
      </w:tr>
      <w:tr w:rsidR="00F22F73" w:rsidRPr="005C2281" w14:paraId="7A3B5017"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71CAEA2"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*Gifts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64508B" w14:textId="2E4B8C4A" w:rsidR="00F22F73" w:rsidRPr="00DE7CBF" w:rsidRDefault="00F22F73" w:rsidP="00DE7CBF">
            <w:pPr>
              <w:jc w:val="right"/>
              <w:rPr>
                <w:rFonts w:ascii="Times New Roman" w:hAnsi="Times New Roman" w:cs="Times New Roman"/>
                <w:color w:val="000000"/>
              </w:rPr>
            </w:pPr>
            <w:r w:rsidRPr="00DE7CBF">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D72E094" w14:textId="268F8E10"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7B1E5FCF" w14:textId="51D7C94E" w:rsidR="00F22F73" w:rsidRPr="00DE7CBF" w:rsidRDefault="009E5DBC"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4E846E" w14:textId="51E23DC3"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6B2588FA"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7C8448" w14:textId="77777777" w:rsidR="00F22F73" w:rsidRPr="00DE7CBF" w:rsidRDefault="00F22F73" w:rsidP="00DE7CBF">
            <w:pPr>
              <w:jc w:val="both"/>
              <w:rPr>
                <w:rFonts w:ascii="Times New Roman" w:hAnsi="Times New Roman" w:cs="Times New Roman"/>
                <w:color w:val="000000"/>
              </w:rPr>
            </w:pPr>
            <w:r w:rsidRPr="00DE7CBF">
              <w:rPr>
                <w:rFonts w:ascii="Times New Roman" w:hAnsi="Times New Roman" w:cs="Times New Roman"/>
                <w:color w:val="000000"/>
              </w:rPr>
              <w:t>*Rewards and incentives</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3EB96CC" w14:textId="192638BD" w:rsidR="00F22F73" w:rsidRPr="00DE7CBF" w:rsidRDefault="00F22F73" w:rsidP="00DE7CBF">
            <w:pPr>
              <w:jc w:val="right"/>
              <w:rPr>
                <w:rFonts w:ascii="Times New Roman" w:hAnsi="Times New Roman" w:cs="Times New Roman"/>
                <w:color w:val="000000"/>
              </w:rPr>
            </w:pPr>
            <w:r w:rsidRPr="00DE7CBF">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04E562" w14:textId="6F2C46F0" w:rsidR="00F22F73" w:rsidRPr="00DE7CBF" w:rsidRDefault="00B161B5"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8" w:type="dxa"/>
            <w:tcBorders>
              <w:top w:val="single" w:sz="4" w:space="0" w:color="auto"/>
              <w:left w:val="single" w:sz="4" w:space="0" w:color="auto"/>
              <w:bottom w:val="single" w:sz="4" w:space="0" w:color="auto"/>
              <w:right w:val="single" w:sz="4" w:space="0" w:color="auto"/>
            </w:tcBorders>
            <w:vAlign w:val="center"/>
          </w:tcPr>
          <w:p w14:paraId="26E088D7" w14:textId="79BD59A7" w:rsidR="00F22F73" w:rsidRPr="00DE7CBF" w:rsidRDefault="009E5DBC" w:rsidP="00DE7CBF">
            <w:pPr>
              <w:jc w:val="center"/>
              <w:rPr>
                <w:rFonts w:ascii="Times New Roman" w:hAnsi="Times New Roman" w:cs="Times New Roman"/>
                <w:color w:val="000000"/>
              </w:rPr>
            </w:pPr>
            <w:r>
              <w:rPr>
                <w:rFonts w:ascii="Times New Roman" w:hAnsi="Times New Roman" w:cs="Times New Roman"/>
                <w:color w:val="000000"/>
              </w:rPr>
              <w:t>Nil</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EEE6857" w14:textId="4C95FCF7" w:rsidR="00F22F73" w:rsidRPr="00DE7CBF" w:rsidRDefault="003B4B1A" w:rsidP="00DE7CBF">
            <w:pPr>
              <w:jc w:val="center"/>
              <w:rPr>
                <w:rFonts w:ascii="Times New Roman" w:hAnsi="Times New Roman" w:cs="Times New Roman"/>
                <w:color w:val="000000"/>
              </w:rPr>
            </w:pPr>
            <w:r>
              <w:rPr>
                <w:rFonts w:ascii="Times New Roman" w:hAnsi="Times New Roman" w:cs="Times New Roman"/>
                <w:color w:val="000000"/>
              </w:rPr>
              <w:t>Nil</w:t>
            </w:r>
          </w:p>
        </w:tc>
      </w:tr>
      <w:tr w:rsidR="00F22F73" w:rsidRPr="005C2281" w14:paraId="0BFFCE12" w14:textId="77777777" w:rsidTr="00DE7CBF">
        <w:trPr>
          <w:trHeight w:val="293"/>
        </w:trPr>
        <w:tc>
          <w:tcPr>
            <w:tcW w:w="376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04C194" w14:textId="77777777" w:rsidR="00F22F73" w:rsidRPr="00DE7CBF" w:rsidRDefault="00F22F73" w:rsidP="00DE7CBF">
            <w:pPr>
              <w:jc w:val="both"/>
              <w:rPr>
                <w:rFonts w:ascii="Times New Roman" w:hAnsi="Times New Roman" w:cs="Times New Roman"/>
                <w:b/>
                <w:bCs/>
                <w:color w:val="000000"/>
              </w:rPr>
            </w:pPr>
            <w:r w:rsidRPr="00DE7CBF">
              <w:rPr>
                <w:rFonts w:ascii="Times New Roman" w:hAnsi="Times New Roman" w:cs="Times New Roman"/>
                <w:b/>
                <w:bCs/>
                <w:color w:val="000000"/>
              </w:rPr>
              <w:t>Total</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3830DD4" w14:textId="393817B0" w:rsidR="00F22F73" w:rsidRPr="00DE7CBF" w:rsidRDefault="00F22F73" w:rsidP="00DE7CBF">
            <w:pPr>
              <w:jc w:val="right"/>
              <w:rPr>
                <w:rFonts w:ascii="Times New Roman" w:hAnsi="Times New Roman" w:cs="Times New Roman"/>
                <w:b/>
                <w:bCs/>
                <w:color w:val="000000"/>
              </w:rPr>
            </w:pPr>
            <w:r w:rsidRPr="00DE7CBF">
              <w:rPr>
                <w:rFonts w:ascii="Times New Roman" w:hAnsi="Times New Roman" w:cs="Times New Roman"/>
                <w:b/>
                <w:bCs/>
                <w:color w:val="000000"/>
              </w:rPr>
              <w:t>33.9</w:t>
            </w:r>
            <w:r w:rsidR="004333EC">
              <w:rPr>
                <w:rFonts w:ascii="Times New Roman" w:hAnsi="Times New Roman" w:cs="Times New Roman"/>
                <w:b/>
                <w:bCs/>
                <w:color w:val="000000"/>
              </w:rPr>
              <w:t>1</w:t>
            </w:r>
          </w:p>
        </w:tc>
        <w:tc>
          <w:tcPr>
            <w:tcW w:w="14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B6474C" w14:textId="07E894D8" w:rsidR="00F22F73" w:rsidRPr="00CA0A60" w:rsidRDefault="00B161B5" w:rsidP="00DE7CBF">
            <w:pPr>
              <w:jc w:val="center"/>
              <w:rPr>
                <w:rFonts w:ascii="Times New Roman" w:hAnsi="Times New Roman" w:cs="Times New Roman"/>
                <w:b/>
                <w:bCs/>
                <w:color w:val="000000"/>
              </w:rPr>
            </w:pPr>
            <w:r w:rsidRPr="00CA0A60">
              <w:rPr>
                <w:rFonts w:ascii="Times New Roman" w:hAnsi="Times New Roman" w:cs="Times New Roman"/>
                <w:b/>
                <w:bCs/>
                <w:color w:val="000000"/>
              </w:rPr>
              <w:t>24.15</w:t>
            </w:r>
          </w:p>
        </w:tc>
        <w:tc>
          <w:tcPr>
            <w:tcW w:w="1458" w:type="dxa"/>
            <w:tcBorders>
              <w:top w:val="single" w:sz="4" w:space="0" w:color="auto"/>
              <w:left w:val="single" w:sz="4" w:space="0" w:color="auto"/>
              <w:bottom w:val="single" w:sz="4" w:space="0" w:color="auto"/>
              <w:right w:val="single" w:sz="4" w:space="0" w:color="auto"/>
            </w:tcBorders>
            <w:vAlign w:val="center"/>
          </w:tcPr>
          <w:p w14:paraId="0CD9FAD1" w14:textId="7BA3401A" w:rsidR="00F22F73" w:rsidRPr="00CF63C0" w:rsidRDefault="009E5DBC" w:rsidP="00DE7CBF">
            <w:pPr>
              <w:jc w:val="center"/>
              <w:rPr>
                <w:rFonts w:ascii="Times New Roman" w:hAnsi="Times New Roman" w:cs="Times New Roman"/>
                <w:b/>
                <w:bCs/>
                <w:color w:val="000000"/>
              </w:rPr>
            </w:pPr>
            <w:r w:rsidRPr="00CF63C0">
              <w:rPr>
                <w:rFonts w:ascii="Times New Roman" w:hAnsi="Times New Roman" w:cs="Times New Roman"/>
                <w:b/>
                <w:bCs/>
                <w:color w:val="000000"/>
              </w:rPr>
              <w:t>88.45</w:t>
            </w:r>
          </w:p>
        </w:tc>
        <w:tc>
          <w:tcPr>
            <w:tcW w:w="14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177CCFD" w14:textId="1468B1F1" w:rsidR="00F22F73" w:rsidRPr="003B4B1A" w:rsidRDefault="003B4B1A" w:rsidP="00DE7CBF">
            <w:pPr>
              <w:jc w:val="center"/>
              <w:rPr>
                <w:rFonts w:ascii="Times New Roman" w:hAnsi="Times New Roman" w:cs="Times New Roman"/>
                <w:b/>
                <w:bCs/>
                <w:color w:val="000000"/>
              </w:rPr>
            </w:pPr>
            <w:r w:rsidRPr="003B4B1A">
              <w:rPr>
                <w:rFonts w:ascii="Times New Roman" w:hAnsi="Times New Roman" w:cs="Times New Roman"/>
                <w:b/>
                <w:bCs/>
                <w:color w:val="000000"/>
              </w:rPr>
              <w:t>69.</w:t>
            </w:r>
            <w:r w:rsidR="00AA4570">
              <w:rPr>
                <w:rFonts w:ascii="Times New Roman" w:hAnsi="Times New Roman" w:cs="Times New Roman"/>
                <w:b/>
                <w:bCs/>
                <w:color w:val="000000"/>
              </w:rPr>
              <w:t>17</w:t>
            </w:r>
          </w:p>
        </w:tc>
      </w:tr>
      <w:tr w:rsidR="0027622C" w:rsidRPr="005C2281" w14:paraId="08870DC0" w14:textId="77777777" w:rsidTr="009F37D9">
        <w:trPr>
          <w:trHeight w:val="293"/>
        </w:trPr>
        <w:tc>
          <w:tcPr>
            <w:tcW w:w="3762" w:type="dxa"/>
            <w:tcBorders>
              <w:top w:val="single" w:sz="4" w:space="0" w:color="auto"/>
              <w:bottom w:val="single" w:sz="4" w:space="0" w:color="auto"/>
            </w:tcBorders>
            <w:noWrap/>
            <w:tcMar>
              <w:top w:w="0" w:type="dxa"/>
              <w:left w:w="108" w:type="dxa"/>
              <w:bottom w:w="0" w:type="dxa"/>
              <w:right w:w="108" w:type="dxa"/>
            </w:tcMar>
            <w:vAlign w:val="bottom"/>
            <w:hideMark/>
          </w:tcPr>
          <w:p w14:paraId="6F9138F1" w14:textId="77777777" w:rsidR="0027622C" w:rsidRPr="00DE7CBF" w:rsidRDefault="0027622C" w:rsidP="009F37D9">
            <w:pPr>
              <w:rPr>
                <w:rFonts w:ascii="Times New Roman" w:hAnsi="Times New Roman" w:cs="Times New Roman"/>
                <w:color w:val="000000"/>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31425C6E" w14:textId="77777777" w:rsidR="0027622C" w:rsidRPr="005C2281" w:rsidRDefault="0027622C" w:rsidP="009F37D9">
            <w:pPr>
              <w:rPr>
                <w:rFonts w:ascii="Times New Roman" w:eastAsia="Times New Roman" w:hAnsi="Times New Roman" w:cs="Times New Roman"/>
              </w:rPr>
            </w:pPr>
          </w:p>
        </w:tc>
        <w:tc>
          <w:tcPr>
            <w:tcW w:w="1458" w:type="dxa"/>
            <w:tcBorders>
              <w:top w:val="single" w:sz="4" w:space="0" w:color="auto"/>
              <w:bottom w:val="single" w:sz="4" w:space="0" w:color="auto"/>
            </w:tcBorders>
            <w:noWrap/>
            <w:tcMar>
              <w:top w:w="0" w:type="dxa"/>
              <w:left w:w="108" w:type="dxa"/>
              <w:bottom w:w="0" w:type="dxa"/>
              <w:right w:w="108" w:type="dxa"/>
            </w:tcMar>
            <w:vAlign w:val="bottom"/>
            <w:hideMark/>
          </w:tcPr>
          <w:p w14:paraId="59E0AA92" w14:textId="77777777" w:rsidR="0027622C" w:rsidRPr="005C2281" w:rsidRDefault="0027622C" w:rsidP="009F37D9">
            <w:pPr>
              <w:rPr>
                <w:rFonts w:ascii="Times New Roman" w:eastAsia="Times New Roman" w:hAnsi="Times New Roman" w:cs="Times New Roman"/>
              </w:rPr>
            </w:pPr>
          </w:p>
        </w:tc>
        <w:tc>
          <w:tcPr>
            <w:tcW w:w="1458" w:type="dxa"/>
            <w:tcBorders>
              <w:top w:val="single" w:sz="4" w:space="0" w:color="auto"/>
              <w:bottom w:val="single" w:sz="4" w:space="0" w:color="auto"/>
            </w:tcBorders>
          </w:tcPr>
          <w:p w14:paraId="1AFC8F3D" w14:textId="77777777" w:rsidR="0027622C" w:rsidRPr="005C2281" w:rsidRDefault="0027622C" w:rsidP="009F37D9">
            <w:pPr>
              <w:rPr>
                <w:rFonts w:ascii="Times New Roman" w:eastAsia="Times New Roman" w:hAnsi="Times New Roman" w:cs="Times New Roman"/>
              </w:rPr>
            </w:pPr>
          </w:p>
        </w:tc>
        <w:tc>
          <w:tcPr>
            <w:tcW w:w="1459" w:type="dxa"/>
            <w:tcBorders>
              <w:top w:val="single" w:sz="4" w:space="0" w:color="auto"/>
              <w:bottom w:val="single" w:sz="4" w:space="0" w:color="auto"/>
            </w:tcBorders>
            <w:noWrap/>
            <w:tcMar>
              <w:top w:w="0" w:type="dxa"/>
              <w:left w:w="108" w:type="dxa"/>
              <w:bottom w:w="0" w:type="dxa"/>
              <w:right w:w="108" w:type="dxa"/>
            </w:tcMar>
            <w:vAlign w:val="bottom"/>
            <w:hideMark/>
          </w:tcPr>
          <w:p w14:paraId="660FD5B9" w14:textId="77777777" w:rsidR="0027622C" w:rsidRPr="005C2281" w:rsidRDefault="0027622C" w:rsidP="009F37D9">
            <w:pPr>
              <w:rPr>
                <w:rFonts w:ascii="Times New Roman" w:eastAsia="Times New Roman" w:hAnsi="Times New Roman" w:cs="Times New Roman"/>
              </w:rPr>
            </w:pPr>
          </w:p>
        </w:tc>
      </w:tr>
      <w:tr w:rsidR="0027622C" w:rsidRPr="005C2281" w14:paraId="3B42E6CB" w14:textId="77777777" w:rsidTr="00DE7CBF">
        <w:trPr>
          <w:trHeight w:val="467"/>
        </w:trPr>
        <w:tc>
          <w:tcPr>
            <w:tcW w:w="9595" w:type="dxa"/>
            <w:gridSpan w:val="5"/>
            <w:tcBorders>
              <w:top w:val="single" w:sz="4" w:space="0" w:color="auto"/>
              <w:left w:val="single" w:sz="4" w:space="0" w:color="auto"/>
              <w:bottom w:val="single" w:sz="4" w:space="0" w:color="auto"/>
              <w:right w:val="single" w:sz="4" w:space="0" w:color="auto"/>
            </w:tcBorders>
          </w:tcPr>
          <w:p w14:paraId="402735AC" w14:textId="77777777"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#Training to distributors for knowledge enhancement and skill development, under Learning &amp; Development (L&amp;D) programs of the AMCs. Trainings are not used for reward or non-cash incentives.</w:t>
            </w:r>
          </w:p>
        </w:tc>
      </w:tr>
      <w:tr w:rsidR="0027622C" w:rsidRPr="005C2281" w14:paraId="6BB2F00F" w14:textId="77777777" w:rsidTr="009F37D9">
        <w:trPr>
          <w:trHeight w:val="1047"/>
        </w:trPr>
        <w:tc>
          <w:tcPr>
            <w:tcW w:w="9595" w:type="dxa"/>
            <w:gridSpan w:val="5"/>
            <w:tcBorders>
              <w:top w:val="single" w:sz="4" w:space="0" w:color="auto"/>
              <w:left w:val="single" w:sz="4" w:space="0" w:color="auto"/>
              <w:bottom w:val="single" w:sz="4" w:space="0" w:color="auto"/>
              <w:right w:val="single" w:sz="4" w:space="0" w:color="auto"/>
            </w:tcBorders>
          </w:tcPr>
          <w:p w14:paraId="109CD563" w14:textId="1D106456"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 xml:space="preserve">*In terms of AMFI Member Correspondence </w:t>
            </w:r>
            <w:r w:rsidR="000D49F6">
              <w:rPr>
                <w:rFonts w:ascii="Times New Roman" w:hAnsi="Times New Roman" w:cs="Times New Roman"/>
                <w:color w:val="000000"/>
              </w:rPr>
              <w:t xml:space="preserve">no. </w:t>
            </w:r>
            <w:r w:rsidRPr="00DE7CBF">
              <w:rPr>
                <w:rFonts w:ascii="Times New Roman" w:hAnsi="Times New Roman" w:cs="Times New Roman"/>
                <w:color w:val="000000"/>
              </w:rPr>
              <w:t>35P/MEM-COR/121/2023-24 d</w:t>
            </w:r>
            <w:r w:rsidR="00362497">
              <w:rPr>
                <w:rFonts w:ascii="Times New Roman" w:hAnsi="Times New Roman" w:cs="Times New Roman"/>
                <w:color w:val="000000"/>
              </w:rPr>
              <w:t>a</w:t>
            </w:r>
            <w:r w:rsidRPr="00DE7CBF">
              <w:rPr>
                <w:rFonts w:ascii="Times New Roman" w:hAnsi="Times New Roman" w:cs="Times New Roman"/>
                <w:color w:val="000000"/>
              </w:rPr>
              <w:t>t</w:t>
            </w:r>
            <w:r w:rsidR="00362497">
              <w:rPr>
                <w:rFonts w:ascii="Times New Roman" w:hAnsi="Times New Roman" w:cs="Times New Roman"/>
                <w:color w:val="000000"/>
              </w:rPr>
              <w:t>ed</w:t>
            </w:r>
            <w:r w:rsidRPr="00DE7CBF">
              <w:rPr>
                <w:rFonts w:ascii="Times New Roman" w:hAnsi="Times New Roman" w:cs="Times New Roman"/>
                <w:color w:val="000000"/>
              </w:rPr>
              <w:t xml:space="preserve"> March</w:t>
            </w:r>
            <w:r w:rsidR="00362497">
              <w:rPr>
                <w:rFonts w:ascii="Times New Roman" w:hAnsi="Times New Roman" w:cs="Times New Roman"/>
                <w:color w:val="000000"/>
              </w:rPr>
              <w:t xml:space="preserve"> 5</w:t>
            </w:r>
            <w:r w:rsidRPr="00DE7CBF">
              <w:rPr>
                <w:rFonts w:ascii="Times New Roman" w:hAnsi="Times New Roman" w:cs="Times New Roman"/>
                <w:color w:val="000000"/>
              </w:rPr>
              <w:t xml:space="preserve">, 2024, no incentives are paid to MFDs for achieving sales target in kind in any form, including but not limited to, gift vouchers or actual gifts (such as electronic gadgets) or any form of entertainment, directly or through any associate/group company or the sponsor or the Trustee of the mutual fund. </w:t>
            </w:r>
          </w:p>
        </w:tc>
      </w:tr>
      <w:tr w:rsidR="0027622C" w:rsidRPr="005C2281" w14:paraId="6A541278" w14:textId="77777777" w:rsidTr="009F37D9">
        <w:trPr>
          <w:trHeight w:val="298"/>
        </w:trPr>
        <w:tc>
          <w:tcPr>
            <w:tcW w:w="9595" w:type="dxa"/>
            <w:gridSpan w:val="5"/>
            <w:tcBorders>
              <w:top w:val="single" w:sz="4" w:space="0" w:color="auto"/>
              <w:left w:val="single" w:sz="4" w:space="0" w:color="auto"/>
              <w:bottom w:val="single" w:sz="4" w:space="0" w:color="auto"/>
              <w:right w:val="single" w:sz="4" w:space="0" w:color="auto"/>
            </w:tcBorders>
          </w:tcPr>
          <w:p w14:paraId="4AB05906" w14:textId="601373C8" w:rsidR="0027622C" w:rsidRPr="00DE7CBF" w:rsidRDefault="0027622C" w:rsidP="00DE7CBF">
            <w:pPr>
              <w:jc w:val="both"/>
              <w:rPr>
                <w:rFonts w:ascii="Times New Roman" w:hAnsi="Times New Roman" w:cs="Times New Roman"/>
                <w:color w:val="000000"/>
              </w:rPr>
            </w:pPr>
            <w:r w:rsidRPr="00DE7CBF">
              <w:rPr>
                <w:rFonts w:ascii="Times New Roman" w:hAnsi="Times New Roman" w:cs="Times New Roman"/>
                <w:color w:val="000000"/>
              </w:rPr>
              <w:t>Date of payment is considered for reporting in respective quarter</w:t>
            </w:r>
            <w:r w:rsidR="00FD2F22">
              <w:rPr>
                <w:rFonts w:ascii="Times New Roman" w:hAnsi="Times New Roman" w:cs="Times New Roman"/>
                <w:color w:val="000000"/>
              </w:rPr>
              <w:t>.</w:t>
            </w:r>
          </w:p>
        </w:tc>
      </w:tr>
    </w:tbl>
    <w:p w14:paraId="365576E3" w14:textId="77777777" w:rsidR="00D14313" w:rsidRPr="00DE7CBF" w:rsidRDefault="00D14313" w:rsidP="00D14313">
      <w:pPr>
        <w:rPr>
          <w:rFonts w:ascii="Times New Roman" w:hAnsi="Times New Roman" w:cs="Times New Roman"/>
        </w:rPr>
      </w:pPr>
    </w:p>
    <w:p w14:paraId="07BEAE85" w14:textId="77777777" w:rsidR="000B20B9" w:rsidRPr="00DE7CBF" w:rsidRDefault="000B20B9">
      <w:pPr>
        <w:rPr>
          <w:rFonts w:ascii="Times New Roman" w:hAnsi="Times New Roman" w:cs="Times New Roman"/>
        </w:rPr>
      </w:pPr>
    </w:p>
    <w:sectPr w:rsidR="000B20B9" w:rsidRPr="00DE7CB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911B" w14:textId="77777777" w:rsidR="00FB1EAD" w:rsidRDefault="00FB1EAD" w:rsidP="00897342">
      <w:r>
        <w:separator/>
      </w:r>
    </w:p>
  </w:endnote>
  <w:endnote w:type="continuationSeparator" w:id="0">
    <w:p w14:paraId="14A09FEF" w14:textId="77777777" w:rsidR="00FB1EAD" w:rsidRDefault="00FB1EAD" w:rsidP="0089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E83A9" w14:textId="77777777" w:rsidR="00FB1EAD" w:rsidRDefault="00FB1EAD" w:rsidP="00897342">
      <w:r>
        <w:separator/>
      </w:r>
    </w:p>
  </w:footnote>
  <w:footnote w:type="continuationSeparator" w:id="0">
    <w:p w14:paraId="49B76C14" w14:textId="77777777" w:rsidR="00FB1EAD" w:rsidRDefault="00FB1EAD" w:rsidP="00897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FEBB" w14:textId="77777777" w:rsidR="00897342" w:rsidRPr="00DE7CBF" w:rsidRDefault="00897342" w:rsidP="00DE7CBF">
    <w:pPr>
      <w:pStyle w:val="Header"/>
      <w:tabs>
        <w:tab w:val="clear" w:pos="9026"/>
      </w:tabs>
      <w:ind w:right="-514"/>
      <w:jc w:val="center"/>
      <w:rPr>
        <w:rFonts w:ascii="Times New Roman" w:hAnsi="Times New Roman" w:cs="Times New Roman"/>
        <w:b/>
        <w:bCs/>
        <w:color w:val="000000"/>
        <w:lang w:val="en-GB"/>
      </w:rPr>
    </w:pPr>
    <w:r w:rsidRPr="00DE7CBF">
      <w:rPr>
        <w:rStyle w:val="contentpasted0"/>
        <w:rFonts w:ascii="Times New Roman" w:hAnsi="Times New Roman" w:cs="Times New Roman"/>
        <w:b/>
        <w:bCs/>
        <w:color w:val="000000"/>
        <w:lang w:val="en-GB"/>
      </w:rPr>
      <w:t>Quarterly disclosure in terms of AMFI Mem. Cor. 35P/ MEM-COR/ 103 / 2023-24 dt. January 12,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B9"/>
    <w:rsid w:val="000B20B9"/>
    <w:rsid w:val="000C0CB8"/>
    <w:rsid w:val="000D49F6"/>
    <w:rsid w:val="0027622C"/>
    <w:rsid w:val="00362497"/>
    <w:rsid w:val="003A1E54"/>
    <w:rsid w:val="003B4B1A"/>
    <w:rsid w:val="00414C31"/>
    <w:rsid w:val="004272CD"/>
    <w:rsid w:val="004333EC"/>
    <w:rsid w:val="00462CD2"/>
    <w:rsid w:val="00495E80"/>
    <w:rsid w:val="005A7AFD"/>
    <w:rsid w:val="005C2281"/>
    <w:rsid w:val="005F6AEE"/>
    <w:rsid w:val="00634572"/>
    <w:rsid w:val="0067288F"/>
    <w:rsid w:val="00693B9C"/>
    <w:rsid w:val="006B66B8"/>
    <w:rsid w:val="006C66E9"/>
    <w:rsid w:val="006F500E"/>
    <w:rsid w:val="007162ED"/>
    <w:rsid w:val="00854CE3"/>
    <w:rsid w:val="00897342"/>
    <w:rsid w:val="008D5BFB"/>
    <w:rsid w:val="009E5DBC"/>
    <w:rsid w:val="00AA4570"/>
    <w:rsid w:val="00AF466F"/>
    <w:rsid w:val="00B161B5"/>
    <w:rsid w:val="00CA0A60"/>
    <w:rsid w:val="00CA2D98"/>
    <w:rsid w:val="00CF63C0"/>
    <w:rsid w:val="00D07D8C"/>
    <w:rsid w:val="00D14313"/>
    <w:rsid w:val="00DC5E6E"/>
    <w:rsid w:val="00DE7CBF"/>
    <w:rsid w:val="00E55C2D"/>
    <w:rsid w:val="00E7712F"/>
    <w:rsid w:val="00E974D3"/>
    <w:rsid w:val="00F22F73"/>
    <w:rsid w:val="00F31699"/>
    <w:rsid w:val="00F516A7"/>
    <w:rsid w:val="00F61231"/>
    <w:rsid w:val="00FB1EAD"/>
    <w:rsid w:val="00FD2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0A2D"/>
  <w15:chartTrackingRefBased/>
  <w15:docId w15:val="{7577302C-801D-476C-8881-BB7632D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0B9"/>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B9"/>
    <w:rPr>
      <w:rFonts w:ascii="Segoe UI" w:hAnsi="Segoe UI" w:cs="Segoe UI"/>
      <w:sz w:val="18"/>
      <w:szCs w:val="18"/>
      <w:lang w:eastAsia="en-IN"/>
    </w:rPr>
  </w:style>
  <w:style w:type="paragraph" w:styleId="Header">
    <w:name w:val="header"/>
    <w:basedOn w:val="Normal"/>
    <w:link w:val="HeaderChar"/>
    <w:uiPriority w:val="99"/>
    <w:unhideWhenUsed/>
    <w:rsid w:val="00897342"/>
    <w:pPr>
      <w:tabs>
        <w:tab w:val="center" w:pos="4513"/>
        <w:tab w:val="right" w:pos="9026"/>
      </w:tabs>
    </w:pPr>
  </w:style>
  <w:style w:type="character" w:customStyle="1" w:styleId="HeaderChar">
    <w:name w:val="Header Char"/>
    <w:basedOn w:val="DefaultParagraphFont"/>
    <w:link w:val="Header"/>
    <w:uiPriority w:val="99"/>
    <w:rsid w:val="00897342"/>
    <w:rPr>
      <w:rFonts w:ascii="Calibri" w:hAnsi="Calibri" w:cs="Calibri"/>
      <w:sz w:val="20"/>
      <w:szCs w:val="20"/>
      <w:lang w:eastAsia="en-IN"/>
    </w:rPr>
  </w:style>
  <w:style w:type="paragraph" w:styleId="Footer">
    <w:name w:val="footer"/>
    <w:basedOn w:val="Normal"/>
    <w:link w:val="FooterChar"/>
    <w:uiPriority w:val="99"/>
    <w:unhideWhenUsed/>
    <w:rsid w:val="00897342"/>
    <w:pPr>
      <w:tabs>
        <w:tab w:val="center" w:pos="4513"/>
        <w:tab w:val="right" w:pos="9026"/>
      </w:tabs>
    </w:pPr>
  </w:style>
  <w:style w:type="character" w:customStyle="1" w:styleId="FooterChar">
    <w:name w:val="Footer Char"/>
    <w:basedOn w:val="DefaultParagraphFont"/>
    <w:link w:val="Footer"/>
    <w:uiPriority w:val="99"/>
    <w:rsid w:val="00897342"/>
    <w:rPr>
      <w:rFonts w:ascii="Calibri" w:hAnsi="Calibri" w:cs="Calibri"/>
      <w:sz w:val="20"/>
      <w:szCs w:val="20"/>
      <w:lang w:eastAsia="en-IN"/>
    </w:rPr>
  </w:style>
  <w:style w:type="character" w:customStyle="1" w:styleId="contentpasted0">
    <w:name w:val="contentpasted0"/>
    <w:basedOn w:val="DefaultParagraphFont"/>
    <w:rsid w:val="00897342"/>
  </w:style>
  <w:style w:type="paragraph" w:styleId="Revision">
    <w:name w:val="Revision"/>
    <w:hidden/>
    <w:uiPriority w:val="99"/>
    <w:semiHidden/>
    <w:rsid w:val="00E7712F"/>
    <w:pPr>
      <w:spacing w:after="0" w:line="240" w:lineRule="auto"/>
    </w:pPr>
    <w:rPr>
      <w:rFonts w:ascii="Calibri" w:hAnsi="Calibri" w:cs="Calibri"/>
      <w:sz w:val="20"/>
      <w:szCs w:val="20"/>
      <w:lang w:eastAsia="en-IN"/>
    </w:rPr>
  </w:style>
  <w:style w:type="character" w:styleId="CommentReference">
    <w:name w:val="annotation reference"/>
    <w:basedOn w:val="DefaultParagraphFont"/>
    <w:uiPriority w:val="99"/>
    <w:semiHidden/>
    <w:unhideWhenUsed/>
    <w:rsid w:val="00E7712F"/>
    <w:rPr>
      <w:sz w:val="16"/>
      <w:szCs w:val="16"/>
    </w:rPr>
  </w:style>
  <w:style w:type="paragraph" w:styleId="CommentText">
    <w:name w:val="annotation text"/>
    <w:basedOn w:val="Normal"/>
    <w:link w:val="CommentTextChar"/>
    <w:uiPriority w:val="99"/>
    <w:unhideWhenUsed/>
    <w:rsid w:val="00E7712F"/>
  </w:style>
  <w:style w:type="character" w:customStyle="1" w:styleId="CommentTextChar">
    <w:name w:val="Comment Text Char"/>
    <w:basedOn w:val="DefaultParagraphFont"/>
    <w:link w:val="CommentText"/>
    <w:uiPriority w:val="99"/>
    <w:rsid w:val="00E7712F"/>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E7712F"/>
    <w:rPr>
      <w:b/>
      <w:bCs/>
    </w:rPr>
  </w:style>
  <w:style w:type="character" w:customStyle="1" w:styleId="CommentSubjectChar">
    <w:name w:val="Comment Subject Char"/>
    <w:basedOn w:val="CommentTextChar"/>
    <w:link w:val="CommentSubject"/>
    <w:uiPriority w:val="99"/>
    <w:semiHidden/>
    <w:rsid w:val="00E7712F"/>
    <w:rPr>
      <w:rFonts w:ascii="Calibri" w:hAnsi="Calibri" w:cs="Calibri"/>
      <w:b/>
      <w:bCs/>
      <w:sz w:val="20"/>
      <w:szCs w:val="20"/>
      <w:lang w:eastAsia="en-IN"/>
    </w:rPr>
  </w:style>
  <w:style w:type="character" w:customStyle="1" w:styleId="ui-provider">
    <w:name w:val="ui-provider"/>
    <w:basedOn w:val="DefaultParagraphFont"/>
    <w:rsid w:val="00F6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360781">
      <w:bodyDiv w:val="1"/>
      <w:marLeft w:val="0"/>
      <w:marRight w:val="0"/>
      <w:marTop w:val="0"/>
      <w:marBottom w:val="0"/>
      <w:divBdr>
        <w:top w:val="none" w:sz="0" w:space="0" w:color="auto"/>
        <w:left w:val="none" w:sz="0" w:space="0" w:color="auto"/>
        <w:bottom w:val="none" w:sz="0" w:space="0" w:color="auto"/>
        <w:right w:val="none" w:sz="0" w:space="0" w:color="auto"/>
      </w:divBdr>
    </w:div>
    <w:div w:id="4534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26406-bd2f-4ec8-a5c4-d438db83b918}" enabled="1" method="Privileged" siteId="{c73bf3ef-87e9-48e0-ac85-9c723e6cca39}" contentBits="0" removed="0"/>
</clbl:labelList>
</file>

<file path=docProps/app.xml><?xml version="1.0" encoding="utf-8"?>
<Properties xmlns="http://schemas.openxmlformats.org/officeDocument/2006/extended-properties" xmlns:vt="http://schemas.openxmlformats.org/officeDocument/2006/docPropsVTypes">
  <Template>Normal</Template>
  <TotalTime>311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Kannan</dc:creator>
  <cp:keywords/>
  <dc:description/>
  <cp:lastModifiedBy>Krishna, Sri</cp:lastModifiedBy>
  <cp:revision>16</cp:revision>
  <dcterms:created xsi:type="dcterms:W3CDTF">2024-07-08T12:07:00Z</dcterms:created>
  <dcterms:modified xsi:type="dcterms:W3CDTF">2025-01-10T12:49:00Z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2024-03-28T14:34:48Z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fd8206e2-b62b-4198-b530-181dfefa33f1</vt:lpwstr>
  </property>
  <property fmtid="{D5CDD505-2E9C-101B-9397-08002B2CF9AE}" pid="7" name="MSIP_Label_defa4170-0d19-0005-0004-bc88714345d2_ActionId">
    <vt:lpwstr>b1bfd0a1-e026-4110-b157-c6019d49cbfa</vt:lpwstr>
  </property>
  <property fmtid="{D5CDD505-2E9C-101B-9397-08002B2CF9AE}" pid="8" name="MSIP_Label_defa4170-0d19-0005-0004-bc88714345d2_ContentBits">
    <vt:lpwstr>0</vt:lpwstr>
  </property>
</Properties>
</file>